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BD71" w14:textId="77777777" w:rsidR="00BF622A" w:rsidRDefault="00BF622A" w:rsidP="00BF62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З</w:t>
      </w:r>
      <w:r w:rsidRPr="00BF6090">
        <w:rPr>
          <w:rFonts w:ascii="Times New Roman" w:hAnsi="Times New Roman" w:cs="Times New Roman"/>
          <w:b/>
          <w:color w:val="000000"/>
          <w:sz w:val="28"/>
        </w:rPr>
        <w:t xml:space="preserve">аключение </w:t>
      </w:r>
    </w:p>
    <w:p w14:paraId="48F67B41" w14:textId="77777777" w:rsidR="00BF622A" w:rsidRDefault="00BF622A" w:rsidP="00BF622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F6090">
        <w:rPr>
          <w:rFonts w:ascii="Times New Roman" w:hAnsi="Times New Roman" w:cs="Times New Roman"/>
          <w:b/>
          <w:color w:val="000000"/>
          <w:sz w:val="28"/>
        </w:rPr>
        <w:t>об устранении в диссертации нарушений</w:t>
      </w:r>
      <w:r>
        <w:rPr>
          <w:rFonts w:ascii="Times New Roman" w:hAnsi="Times New Roman" w:cs="Times New Roman"/>
          <w:b/>
          <w:color w:val="000000"/>
          <w:sz w:val="28"/>
        </w:rPr>
        <w:t>, установленных ранее</w:t>
      </w:r>
    </w:p>
    <w:p w14:paraId="32E35956" w14:textId="77777777" w:rsidR="00BF622A" w:rsidRPr="00BF6090" w:rsidRDefault="00BF622A" w:rsidP="00BF622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14:paraId="56E70139" w14:textId="07442291" w:rsidR="00BF622A" w:rsidRPr="00BF622A" w:rsidRDefault="00BF622A" w:rsidP="00BF62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Согласно заключению заседания Экспертного совета по «Общей Медицине», 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Протокол № 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</w:t>
      </w:r>
      <w:r w:rsidRPr="00BF622A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ar-SA"/>
        </w:rPr>
        <w:t xml:space="preserve">02 февраля 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202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6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года в диссертационной работе «</w:t>
      </w:r>
      <w:r w:rsidRPr="00BF622A">
        <w:rPr>
          <w:rFonts w:ascii="Times New Roman" w:eastAsia="Times New Roman" w:hAnsi="Times New Roman" w:cs="Times New Roman"/>
          <w:sz w:val="28"/>
          <w:szCs w:val="28"/>
        </w:rPr>
        <w:t>Многофакторное прогнозирование риска развития репродуктивных потерь у женщин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», докторанта </w:t>
      </w:r>
      <w:r w:rsidRPr="00BF622A">
        <w:rPr>
          <w:rFonts w:ascii="Times New Roman" w:hAnsi="Times New Roman" w:cs="Times New Roman"/>
          <w:sz w:val="28"/>
          <w:szCs w:val="28"/>
          <w:lang w:val="kk-KZ"/>
        </w:rPr>
        <w:t xml:space="preserve">Зубкова Дмитрия Владимировича 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были отмечены ряд замечаний.</w:t>
      </w:r>
    </w:p>
    <w:p w14:paraId="7726BE65" w14:textId="5BEEC035" w:rsidR="00BF622A" w:rsidRDefault="00BF622A" w:rsidP="00BF62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Исправления, внесенные в диссертационную работу докторанта </w:t>
      </w:r>
      <w:r w:rsidRPr="00BF622A">
        <w:rPr>
          <w:rFonts w:ascii="Times New Roman" w:hAnsi="Times New Roman" w:cs="Times New Roman"/>
          <w:sz w:val="28"/>
          <w:szCs w:val="28"/>
          <w:lang w:val="kk-KZ"/>
        </w:rPr>
        <w:t>Зубкова Дмитрия Владимировича</w:t>
      </w:r>
      <w:r w:rsidRPr="00BF622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адекватны замечаниям заседания Экспертного совета и в настоящем виде диссертация</w:t>
      </w:r>
      <w:r w:rsidRPr="00BF60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может быть представлена к повторному рассмотрению.</w:t>
      </w:r>
    </w:p>
    <w:p w14:paraId="24632EF7" w14:textId="77777777" w:rsidR="00BF622A" w:rsidRDefault="00BF622A" w:rsidP="00BF62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0C0D8064" w14:textId="77777777" w:rsidR="00BF622A" w:rsidRDefault="00BF622A" w:rsidP="00BF62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D033AD1" w14:textId="77777777" w:rsidR="00BF622A" w:rsidRPr="00BF6090" w:rsidRDefault="00BF622A" w:rsidP="00BF6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E1F4E" w14:textId="77777777" w:rsidR="007D6538" w:rsidRDefault="007D6538"/>
    <w:sectPr w:rsidR="007D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C7"/>
    <w:rsid w:val="006359C7"/>
    <w:rsid w:val="007D6538"/>
    <w:rsid w:val="00BF622A"/>
    <w:rsid w:val="00C1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9F75"/>
  <w15:chartTrackingRefBased/>
  <w15:docId w15:val="{D532E08E-E954-411C-A7B6-E2E9D084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22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Стабаева Лейла</dc:creator>
  <cp:keywords/>
  <dc:description/>
  <cp:lastModifiedBy>Стабаева Лейла</cp:lastModifiedBy>
  <cp:revision>2</cp:revision>
  <dcterms:created xsi:type="dcterms:W3CDTF">2026-04-08T09:38:00Z</dcterms:created>
  <dcterms:modified xsi:type="dcterms:W3CDTF">2026-04-08T09:49:00Z</dcterms:modified>
</cp:coreProperties>
</file>